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B03" w:rsidRDefault="006B6B03" w:rsidP="00C11551">
      <w:pPr>
        <w:spacing w:after="0" w:line="211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6627" w:rsidRDefault="00E06627" w:rsidP="00C11551">
      <w:pPr>
        <w:spacing w:after="0" w:line="211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7195"/>
      </w:tblGrid>
      <w:tr w:rsidR="00C11551" w:rsidTr="00C11551">
        <w:tc>
          <w:tcPr>
            <w:tcW w:w="2376" w:type="dxa"/>
          </w:tcPr>
          <w:p w:rsidR="00C11551" w:rsidRDefault="00C11551" w:rsidP="00C11551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55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104900" cy="1104900"/>
                  <wp:effectExtent l="19050" t="19050" r="19050" b="19050"/>
                  <wp:wrapSquare wrapText="bothSides"/>
                  <wp:docPr id="3" name="Рисунок 76" descr="лого-РГСУ-20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лого-РГСУ-2015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95" w:type="dxa"/>
            <w:vAlign w:val="center"/>
          </w:tcPr>
          <w:p w:rsidR="00053754" w:rsidRDefault="00C11551" w:rsidP="00C11551">
            <w:pPr>
              <w:spacing w:line="211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15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Российский государственный социальный </w:t>
            </w:r>
          </w:p>
          <w:p w:rsidR="00C11551" w:rsidRDefault="00C11551" w:rsidP="00C11551">
            <w:pPr>
              <w:spacing w:line="211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1551">
              <w:rPr>
                <w:rFonts w:ascii="Times New Roman" w:hAnsi="Times New Roman" w:cs="Times New Roman"/>
                <w:b/>
                <w:sz w:val="28"/>
                <w:szCs w:val="28"/>
              </w:rPr>
              <w:t>универс</w:t>
            </w:r>
            <w:r w:rsidRPr="00C11551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C11551">
              <w:rPr>
                <w:rFonts w:ascii="Times New Roman" w:hAnsi="Times New Roman" w:cs="Times New Roman"/>
                <w:b/>
                <w:sz w:val="28"/>
                <w:szCs w:val="28"/>
              </w:rPr>
              <w:t>тет</w:t>
            </w:r>
          </w:p>
          <w:p w:rsidR="00C11551" w:rsidRDefault="00C11551" w:rsidP="00C11551">
            <w:pPr>
              <w:spacing w:line="211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1551" w:rsidRPr="00C11551" w:rsidRDefault="00C11551" w:rsidP="00C11551">
            <w:pPr>
              <w:spacing w:line="211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Факультет дистанционного обучения</w:t>
            </w:r>
          </w:p>
        </w:tc>
      </w:tr>
    </w:tbl>
    <w:p w:rsidR="00C11551" w:rsidRDefault="00C11551" w:rsidP="00C11551">
      <w:pPr>
        <w:spacing w:after="0" w:line="211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6627" w:rsidRDefault="00E06627" w:rsidP="00C11551">
      <w:pPr>
        <w:spacing w:after="0" w:line="211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6627" w:rsidRDefault="00E06627" w:rsidP="00C11551">
      <w:pPr>
        <w:spacing w:after="0" w:line="211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1551" w:rsidRDefault="00C11551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BE33F3">
      <w:pPr>
        <w:spacing w:after="36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E33F3">
        <w:rPr>
          <w:rFonts w:ascii="Times New Roman" w:hAnsi="Times New Roman" w:cs="Times New Roman"/>
          <w:b/>
          <w:sz w:val="36"/>
          <w:szCs w:val="36"/>
        </w:rPr>
        <w:t xml:space="preserve">ПРАКТИЧЕСКОЕ ЗАДАНИЕ </w:t>
      </w:r>
      <w:r w:rsidR="007E04C8">
        <w:rPr>
          <w:rFonts w:ascii="Times New Roman" w:hAnsi="Times New Roman" w:cs="Times New Roman"/>
          <w:b/>
          <w:sz w:val="36"/>
          <w:szCs w:val="36"/>
        </w:rPr>
        <w:t>_</w:t>
      </w:r>
      <w:r w:rsidR="00053754">
        <w:rPr>
          <w:rFonts w:ascii="Times New Roman" w:hAnsi="Times New Roman" w:cs="Times New Roman"/>
          <w:b/>
          <w:sz w:val="36"/>
          <w:szCs w:val="36"/>
          <w:u w:val="single"/>
        </w:rPr>
        <w:t>2</w:t>
      </w:r>
      <w:r w:rsidR="007E04C8">
        <w:rPr>
          <w:rFonts w:ascii="Times New Roman" w:hAnsi="Times New Roman" w:cs="Times New Roman"/>
          <w:b/>
          <w:sz w:val="36"/>
          <w:szCs w:val="36"/>
        </w:rPr>
        <w:t>_</w:t>
      </w:r>
    </w:p>
    <w:p w:rsidR="00BE33F3" w:rsidRPr="00BE33F3" w:rsidRDefault="00BE33F3" w:rsidP="00BE33F3">
      <w:pPr>
        <w:spacing w:after="3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3F3">
        <w:rPr>
          <w:rFonts w:ascii="Times New Roman" w:hAnsi="Times New Roman" w:cs="Times New Roman"/>
          <w:b/>
          <w:sz w:val="28"/>
          <w:szCs w:val="28"/>
        </w:rPr>
        <w:t>по дисциплине «</w:t>
      </w:r>
      <w:r w:rsidR="007E04C8">
        <w:rPr>
          <w:rFonts w:ascii="Times New Roman" w:hAnsi="Times New Roman" w:cs="Times New Roman"/>
          <w:b/>
          <w:sz w:val="28"/>
          <w:szCs w:val="28"/>
        </w:rPr>
        <w:t>__</w:t>
      </w:r>
      <w:r w:rsidR="00053754">
        <w:rPr>
          <w:rFonts w:ascii="Times New Roman" w:hAnsi="Times New Roman" w:cs="Times New Roman"/>
          <w:sz w:val="28"/>
          <w:szCs w:val="28"/>
          <w:u w:val="single"/>
        </w:rPr>
        <w:t>Безопасность жизнедеятельности</w:t>
      </w:r>
      <w:r w:rsidR="007E04C8">
        <w:rPr>
          <w:rFonts w:ascii="Times New Roman" w:hAnsi="Times New Roman" w:cs="Times New Roman"/>
          <w:b/>
          <w:sz w:val="28"/>
          <w:szCs w:val="28"/>
        </w:rPr>
        <w:t>_</w:t>
      </w:r>
      <w:r w:rsidRPr="00BE33F3">
        <w:rPr>
          <w:rFonts w:ascii="Times New Roman" w:hAnsi="Times New Roman" w:cs="Times New Roman"/>
          <w:b/>
          <w:sz w:val="28"/>
          <w:szCs w:val="28"/>
        </w:rPr>
        <w:t>»</w:t>
      </w: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Pr="007E04C8" w:rsidRDefault="005F535E" w:rsidP="00BE33F3">
      <w:pPr>
        <w:spacing w:after="0" w:line="211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Расчетное практическое задание</w:t>
      </w: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754" w:rsidRDefault="00053754" w:rsidP="000537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Pr="00053754">
        <w:rPr>
          <w:rFonts w:ascii="Times New Roman" w:hAnsi="Times New Roman" w:cs="Times New Roman"/>
          <w:sz w:val="28"/>
          <w:szCs w:val="28"/>
          <w:u w:val="single"/>
        </w:rPr>
        <w:t>Определение концентрации токсичных веществ в воздухе</w:t>
      </w:r>
      <w:r w:rsidR="00BE33F3">
        <w:rPr>
          <w:rFonts w:ascii="Times New Roman" w:hAnsi="Times New Roman" w:cs="Times New Roman"/>
          <w:sz w:val="28"/>
          <w:szCs w:val="28"/>
        </w:rPr>
        <w:t>___</w:t>
      </w:r>
    </w:p>
    <w:p w:rsidR="00BE33F3" w:rsidRPr="00BE33F3" w:rsidRDefault="00053754" w:rsidP="00BE33F3">
      <w:pPr>
        <w:spacing w:after="0" w:line="211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E33F3">
        <w:rPr>
          <w:rFonts w:ascii="Times New Roman" w:hAnsi="Times New Roman" w:cs="Times New Roman"/>
          <w:sz w:val="18"/>
          <w:szCs w:val="18"/>
        </w:rPr>
        <w:t xml:space="preserve"> </w:t>
      </w:r>
      <w:r w:rsidR="00BE33F3" w:rsidRPr="00BE33F3">
        <w:rPr>
          <w:rFonts w:ascii="Times New Roman" w:hAnsi="Times New Roman" w:cs="Times New Roman"/>
          <w:sz w:val="18"/>
          <w:szCs w:val="18"/>
        </w:rPr>
        <w:t xml:space="preserve">(тема </w:t>
      </w:r>
      <w:r w:rsidR="001163BA">
        <w:rPr>
          <w:rFonts w:ascii="Times New Roman" w:hAnsi="Times New Roman" w:cs="Times New Roman"/>
          <w:sz w:val="18"/>
          <w:szCs w:val="18"/>
        </w:rPr>
        <w:t>расчетного практического задания</w:t>
      </w:r>
      <w:r w:rsidR="00BE33F3" w:rsidRPr="00BE33F3">
        <w:rPr>
          <w:rFonts w:ascii="Times New Roman" w:hAnsi="Times New Roman" w:cs="Times New Roman"/>
          <w:sz w:val="18"/>
          <w:szCs w:val="18"/>
        </w:rPr>
        <w:t>)</w:t>
      </w: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1" w:rightFromText="181" w:vertAnchor="text" w:horzAnchor="page" w:tblpXSpec="center" w:tblpY="12"/>
        <w:tblW w:w="7723" w:type="dxa"/>
        <w:tblLook w:val="04A0"/>
      </w:tblPr>
      <w:tblGrid>
        <w:gridCol w:w="3153"/>
        <w:gridCol w:w="4570"/>
      </w:tblGrid>
      <w:tr w:rsidR="00BE33F3" w:rsidRPr="002F149F" w:rsidTr="00BE33F3">
        <w:trPr>
          <w:trHeight w:val="567"/>
        </w:trPr>
        <w:tc>
          <w:tcPr>
            <w:tcW w:w="3153" w:type="dxa"/>
            <w:vAlign w:val="center"/>
          </w:tcPr>
          <w:p w:rsidR="00BE33F3" w:rsidRPr="00BE33F3" w:rsidRDefault="00BE33F3" w:rsidP="00BE3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3F3">
              <w:rPr>
                <w:rFonts w:ascii="Times New Roman" w:hAnsi="Times New Roman" w:cs="Times New Roman"/>
                <w:b/>
                <w:sz w:val="24"/>
                <w:szCs w:val="24"/>
              </w:rPr>
              <w:t>ФИО студента</w:t>
            </w:r>
          </w:p>
        </w:tc>
        <w:tc>
          <w:tcPr>
            <w:tcW w:w="4570" w:type="dxa"/>
            <w:vAlign w:val="center"/>
          </w:tcPr>
          <w:p w:rsidR="00BE33F3" w:rsidRPr="002F149F" w:rsidRDefault="00BE33F3" w:rsidP="00BE33F3">
            <w:pPr>
              <w:ind w:right="-21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3F3" w:rsidRPr="002F149F" w:rsidTr="00BE33F3">
        <w:trPr>
          <w:trHeight w:val="567"/>
        </w:trPr>
        <w:tc>
          <w:tcPr>
            <w:tcW w:w="3153" w:type="dxa"/>
            <w:vAlign w:val="center"/>
          </w:tcPr>
          <w:p w:rsidR="00BE33F3" w:rsidRPr="00BE33F3" w:rsidRDefault="00BE33F3" w:rsidP="00BE3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3F3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подготовки</w:t>
            </w:r>
          </w:p>
        </w:tc>
        <w:tc>
          <w:tcPr>
            <w:tcW w:w="4570" w:type="dxa"/>
            <w:vAlign w:val="center"/>
          </w:tcPr>
          <w:p w:rsidR="00BE33F3" w:rsidRPr="002F149F" w:rsidRDefault="00BE33F3" w:rsidP="00BE3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3F3" w:rsidRPr="002F149F" w:rsidTr="00BE33F3">
        <w:trPr>
          <w:trHeight w:val="567"/>
        </w:trPr>
        <w:tc>
          <w:tcPr>
            <w:tcW w:w="3153" w:type="dxa"/>
            <w:vAlign w:val="center"/>
          </w:tcPr>
          <w:p w:rsidR="00BE33F3" w:rsidRPr="00BE33F3" w:rsidRDefault="00BE33F3" w:rsidP="00BE3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3F3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4570" w:type="dxa"/>
            <w:vAlign w:val="center"/>
          </w:tcPr>
          <w:p w:rsidR="00BE33F3" w:rsidRPr="002F149F" w:rsidRDefault="00CC1FEE" w:rsidP="00BE3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49F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BE33F3" w:rsidRPr="002F149F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"группа" </w:instrText>
            </w:r>
            <w:r w:rsidRPr="002F149F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</w:tbl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754" w:rsidRDefault="00E06627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053754" w:rsidSect="00A150A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8"/>
          <w:szCs w:val="28"/>
        </w:rPr>
        <w:t>Москва 2021</w:t>
      </w:r>
    </w:p>
    <w:p w:rsidR="00BE33F3" w:rsidRDefault="00053754" w:rsidP="0005375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Условие задачи</w:t>
      </w:r>
    </w:p>
    <w:p w:rsidR="00053754" w:rsidRDefault="00053754" w:rsidP="000537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строящемся доме необходимо произвести покраску комнат высотой 2,8 м, каждая комната имеет площадь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. Покраску производят </w:t>
      </w:r>
      <w:r w:rsidRPr="00053754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53754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маляров за время</w:t>
      </w:r>
      <w:r w:rsidRPr="0005375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05375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3754" w:rsidRDefault="00053754" w:rsidP="000537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летучих компонентов в краске (Б). Удельный расход кра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ки σ, г</w:t>
      </w:r>
      <w:r w:rsidRPr="00053754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. В качестве растворителя используется ацетон. Комнаты проветр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вались по 10 мин через открытые форточки размером 2*0,4 м.</w:t>
      </w:r>
    </w:p>
    <w:p w:rsidR="00053754" w:rsidRDefault="00053754" w:rsidP="000537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реальную концентрацию токсичных веществ в воздухе при проведении малярных работ, сравнить с предельно-допустимой концентр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цией (ПДК). Для ацетона ПДК = 0,047 г</w:t>
      </w:r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6"/>
        <w:tblW w:w="0" w:type="auto"/>
        <w:tblLook w:val="04A0"/>
      </w:tblPr>
      <w:tblGrid>
        <w:gridCol w:w="1308"/>
        <w:gridCol w:w="1635"/>
        <w:gridCol w:w="1985"/>
        <w:gridCol w:w="2728"/>
        <w:gridCol w:w="1915"/>
      </w:tblGrid>
      <w:tr w:rsidR="00053754" w:rsidTr="000C6E79">
        <w:tc>
          <w:tcPr>
            <w:tcW w:w="1308" w:type="dxa"/>
          </w:tcPr>
          <w:p w:rsidR="00053754" w:rsidRPr="00053754" w:rsidRDefault="00053754" w:rsidP="000C6E7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635" w:type="dxa"/>
          </w:tcPr>
          <w:p w:rsidR="000C6E79" w:rsidRDefault="00053754" w:rsidP="000C6E7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</w:p>
          <w:p w:rsidR="00053754" w:rsidRPr="00053754" w:rsidRDefault="00053754" w:rsidP="000C6E7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ров,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1985" w:type="dxa"/>
          </w:tcPr>
          <w:p w:rsidR="00053754" w:rsidRPr="00053754" w:rsidRDefault="00053754" w:rsidP="000C6E7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раб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ты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час</w:t>
            </w:r>
          </w:p>
        </w:tc>
        <w:tc>
          <w:tcPr>
            <w:tcW w:w="2728" w:type="dxa"/>
          </w:tcPr>
          <w:p w:rsidR="00053754" w:rsidRDefault="00053754" w:rsidP="000C6E7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летучих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понентов Б, г</w:t>
            </w:r>
          </w:p>
        </w:tc>
        <w:tc>
          <w:tcPr>
            <w:tcW w:w="1915" w:type="dxa"/>
          </w:tcPr>
          <w:p w:rsidR="00053754" w:rsidRDefault="000C6E79" w:rsidP="000C6E7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Удельный расход σ, г</w:t>
            </w:r>
            <w:r w:rsidRPr="0005375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</w:tr>
      <w:tr w:rsidR="00053754" w:rsidTr="000C6E79">
        <w:tc>
          <w:tcPr>
            <w:tcW w:w="1308" w:type="dxa"/>
          </w:tcPr>
          <w:p w:rsidR="00053754" w:rsidRDefault="000C6E79" w:rsidP="000C6E7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56,1</w:t>
            </w:r>
          </w:p>
        </w:tc>
        <w:tc>
          <w:tcPr>
            <w:tcW w:w="1635" w:type="dxa"/>
          </w:tcPr>
          <w:p w:rsidR="00053754" w:rsidRDefault="000C6E79" w:rsidP="000C6E7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053754" w:rsidRDefault="000C6E79" w:rsidP="000C6E7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728" w:type="dxa"/>
          </w:tcPr>
          <w:p w:rsidR="00053754" w:rsidRDefault="00053754" w:rsidP="000C6E7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15" w:type="dxa"/>
          </w:tcPr>
          <w:p w:rsidR="00053754" w:rsidRDefault="000C6E79" w:rsidP="000C6E7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34,0</w:t>
            </w:r>
          </w:p>
        </w:tc>
      </w:tr>
    </w:tbl>
    <w:p w:rsidR="00053754" w:rsidRDefault="00053754" w:rsidP="000537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6E79" w:rsidRDefault="00876911" w:rsidP="0005375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Обоснование выбранного алгоритма</w:t>
      </w:r>
    </w:p>
    <w:p w:rsidR="00876911" w:rsidRDefault="00876911" w:rsidP="000537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расчета концентрации вещества в воздухе следует:</w:t>
      </w:r>
    </w:p>
    <w:p w:rsidR="00876911" w:rsidRDefault="00876911" w:rsidP="000537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Вычислить производительность труда маляров по формуле</w:t>
      </w:r>
    </w:p>
    <w:p w:rsidR="00876911" w:rsidRDefault="00876911" w:rsidP="0087691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76911">
        <w:rPr>
          <w:rFonts w:ascii="Times New Roman" w:hAnsi="Times New Roman" w:cs="Times New Roman"/>
          <w:position w:val="-24"/>
          <w:sz w:val="28"/>
          <w:szCs w:val="28"/>
        </w:rPr>
        <w:object w:dxaOrig="17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75pt;height:30.75pt" o:ole="">
            <v:imagedata r:id="rId6" o:title=""/>
          </v:shape>
          <o:OLEObject Type="Embed" ProgID="Equation.3" ShapeID="_x0000_i1025" DrawAspect="Content" ObjectID="_1678025447" r:id="rId7"/>
        </w:object>
      </w:r>
    </w:p>
    <w:p w:rsidR="00876911" w:rsidRDefault="00876911" w:rsidP="008769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Определить количество выделившихся паров растворителя по фо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муле </w:t>
      </w:r>
    </w:p>
    <w:p w:rsidR="00876911" w:rsidRDefault="00876911" w:rsidP="0087691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76911">
        <w:rPr>
          <w:rFonts w:ascii="Times New Roman" w:hAnsi="Times New Roman" w:cs="Times New Roman"/>
          <w:position w:val="-10"/>
          <w:sz w:val="28"/>
          <w:szCs w:val="28"/>
        </w:rPr>
        <w:object w:dxaOrig="2340" w:dyaOrig="320">
          <v:shape id="_x0000_i1026" type="#_x0000_t75" style="width:117pt;height:15.75pt" o:ole="">
            <v:imagedata r:id="rId8" o:title=""/>
          </v:shape>
          <o:OLEObject Type="Embed" ProgID="Equation.3" ShapeID="_x0000_i1026" DrawAspect="Content" ObjectID="_1678025448" r:id="rId9"/>
        </w:object>
      </w:r>
    </w:p>
    <w:p w:rsidR="00876911" w:rsidRDefault="00876911" w:rsidP="008769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Найти реальную концентрацию концентрацию токсичного вещества в воздухе</w:t>
      </w:r>
    </w:p>
    <w:p w:rsidR="00876911" w:rsidRDefault="00876911" w:rsidP="0087691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76911">
        <w:rPr>
          <w:rFonts w:ascii="Times New Roman" w:hAnsi="Times New Roman" w:cs="Times New Roman"/>
          <w:position w:val="-30"/>
          <w:sz w:val="28"/>
          <w:szCs w:val="28"/>
        </w:rPr>
        <w:object w:dxaOrig="2200" w:dyaOrig="680">
          <v:shape id="_x0000_i1032" type="#_x0000_t75" style="width:110.25pt;height:33.75pt" o:ole="">
            <v:imagedata r:id="rId10" o:title=""/>
          </v:shape>
          <o:OLEObject Type="Embed" ProgID="Equation.3" ShapeID="_x0000_i1032" DrawAspect="Content" ObjectID="_1678025449" r:id="rId11"/>
        </w:object>
      </w:r>
    </w:p>
    <w:p w:rsidR="00876911" w:rsidRDefault="00876911" w:rsidP="008769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того, чтобы сделать вывод, достаточно ли время проветривания комнаты для обеспечения нормативных условий труда маляров, </w:t>
      </w:r>
      <w:r w:rsidR="00666A87">
        <w:rPr>
          <w:rFonts w:ascii="Times New Roman" w:hAnsi="Times New Roman" w:cs="Times New Roman"/>
          <w:sz w:val="28"/>
          <w:szCs w:val="28"/>
        </w:rPr>
        <w:t xml:space="preserve">далее </w:t>
      </w:r>
      <w:r>
        <w:rPr>
          <w:rFonts w:ascii="Times New Roman" w:hAnsi="Times New Roman" w:cs="Times New Roman"/>
          <w:sz w:val="28"/>
          <w:szCs w:val="28"/>
        </w:rPr>
        <w:t>нео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ходимо:</w:t>
      </w:r>
    </w:p>
    <w:p w:rsidR="00876911" w:rsidRPr="00666A87" w:rsidRDefault="00666A87" w:rsidP="008769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76911">
        <w:rPr>
          <w:rFonts w:ascii="Times New Roman" w:hAnsi="Times New Roman" w:cs="Times New Roman"/>
          <w:sz w:val="28"/>
          <w:szCs w:val="28"/>
        </w:rPr>
        <w:t>. Рассчитать необходимый объем воздуха при покрасочных работах по формуле</w:t>
      </w:r>
    </w:p>
    <w:p w:rsidR="00876911" w:rsidRDefault="00D86FD1" w:rsidP="00D86FD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86FD1">
        <w:rPr>
          <w:rFonts w:ascii="Times New Roman" w:hAnsi="Times New Roman" w:cs="Times New Roman"/>
          <w:position w:val="-14"/>
          <w:sz w:val="28"/>
          <w:szCs w:val="28"/>
        </w:rPr>
        <w:object w:dxaOrig="2540" w:dyaOrig="400">
          <v:shape id="_x0000_i1027" type="#_x0000_t75" style="width:126.75pt;height:20.25pt" o:ole="">
            <v:imagedata r:id="rId12" o:title=""/>
          </v:shape>
          <o:OLEObject Type="Embed" ProgID="Equation.3" ShapeID="_x0000_i1027" DrawAspect="Content" ObjectID="_1678025450" r:id="rId13"/>
        </w:object>
      </w:r>
    </w:p>
    <w:p w:rsidR="00D86FD1" w:rsidRDefault="00666A87" w:rsidP="008769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86FD1">
        <w:rPr>
          <w:rFonts w:ascii="Times New Roman" w:hAnsi="Times New Roman" w:cs="Times New Roman"/>
          <w:sz w:val="28"/>
          <w:szCs w:val="28"/>
        </w:rPr>
        <w:t>. Приняв скорость движения воздуха при естественном проветрив</w:t>
      </w:r>
      <w:r w:rsidR="00D86FD1">
        <w:rPr>
          <w:rFonts w:ascii="Times New Roman" w:hAnsi="Times New Roman" w:cs="Times New Roman"/>
          <w:sz w:val="28"/>
          <w:szCs w:val="28"/>
        </w:rPr>
        <w:t>а</w:t>
      </w:r>
      <w:r w:rsidR="00D86FD1">
        <w:rPr>
          <w:rFonts w:ascii="Times New Roman" w:hAnsi="Times New Roman" w:cs="Times New Roman"/>
          <w:sz w:val="28"/>
          <w:szCs w:val="28"/>
        </w:rPr>
        <w:t xml:space="preserve">нии в данных условиях равной </w:t>
      </w:r>
      <w:r w:rsidR="00D86FD1" w:rsidRPr="00D86FD1">
        <w:rPr>
          <w:rFonts w:ascii="Times New Roman" w:hAnsi="Times New Roman" w:cs="Times New Roman"/>
          <w:position w:val="-12"/>
          <w:sz w:val="28"/>
          <w:szCs w:val="28"/>
        </w:rPr>
        <w:object w:dxaOrig="1540" w:dyaOrig="360">
          <v:shape id="_x0000_i1028" type="#_x0000_t75" style="width:77.25pt;height:18pt" o:ole="">
            <v:imagedata r:id="rId14" o:title=""/>
          </v:shape>
          <o:OLEObject Type="Embed" ProgID="Equation.3" ShapeID="_x0000_i1028" DrawAspect="Content" ObjectID="_1678025451" r:id="rId15"/>
        </w:object>
      </w:r>
      <w:r w:rsidR="00D86FD1">
        <w:rPr>
          <w:rFonts w:ascii="Times New Roman" w:hAnsi="Times New Roman" w:cs="Times New Roman"/>
          <w:sz w:val="28"/>
          <w:szCs w:val="28"/>
        </w:rPr>
        <w:t>, определить время проветривания по формуле</w:t>
      </w:r>
    </w:p>
    <w:p w:rsidR="00D86FD1" w:rsidRDefault="00D86FD1" w:rsidP="00D86FD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86FD1">
        <w:rPr>
          <w:rFonts w:ascii="Times New Roman" w:hAnsi="Times New Roman" w:cs="Times New Roman"/>
          <w:position w:val="-14"/>
          <w:sz w:val="28"/>
          <w:szCs w:val="28"/>
        </w:rPr>
        <w:object w:dxaOrig="2340" w:dyaOrig="380">
          <v:shape id="_x0000_i1029" type="#_x0000_t75" style="width:117pt;height:18.75pt" o:ole="">
            <v:imagedata r:id="rId16" o:title=""/>
          </v:shape>
          <o:OLEObject Type="Embed" ProgID="Equation.3" ShapeID="_x0000_i1029" DrawAspect="Content" ObjectID="_1678025452" r:id="rId17"/>
        </w:object>
      </w:r>
    </w:p>
    <w:p w:rsidR="00D86FD1" w:rsidRDefault="00D86FD1" w:rsidP="00D86F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сравнить с фактической продолжительностью проветривания.</w:t>
      </w:r>
    </w:p>
    <w:p w:rsidR="00D86FD1" w:rsidRDefault="00D86FD1" w:rsidP="00D86F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6FD1" w:rsidRDefault="006B146E" w:rsidP="00D86FD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Проведение расчетов</w:t>
      </w:r>
    </w:p>
    <w:p w:rsidR="006B146E" w:rsidRDefault="006B146E" w:rsidP="006B146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Производительность </w:t>
      </w:r>
      <w:r w:rsidRPr="00876911">
        <w:rPr>
          <w:rFonts w:ascii="Times New Roman" w:hAnsi="Times New Roman" w:cs="Times New Roman"/>
          <w:position w:val="-24"/>
          <w:sz w:val="28"/>
          <w:szCs w:val="28"/>
        </w:rPr>
        <w:object w:dxaOrig="2340" w:dyaOrig="620">
          <v:shape id="_x0000_i1030" type="#_x0000_t75" style="width:117pt;height:30.75pt" o:ole="">
            <v:imagedata r:id="rId18" o:title=""/>
          </v:shape>
          <o:OLEObject Type="Embed" ProgID="Equation.3" ShapeID="_x0000_i1030" DrawAspect="Content" ObjectID="_1678025453" r:id="rId19"/>
        </w:object>
      </w:r>
    </w:p>
    <w:p w:rsidR="006B146E" w:rsidRDefault="006B146E" w:rsidP="006B146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Количество выделившихся паров ацетона </w:t>
      </w:r>
    </w:p>
    <w:p w:rsidR="006B146E" w:rsidRDefault="006B146E" w:rsidP="006B146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76911">
        <w:rPr>
          <w:rFonts w:ascii="Times New Roman" w:hAnsi="Times New Roman" w:cs="Times New Roman"/>
          <w:position w:val="-10"/>
          <w:sz w:val="28"/>
          <w:szCs w:val="28"/>
        </w:rPr>
        <w:object w:dxaOrig="3360" w:dyaOrig="320">
          <v:shape id="_x0000_i1031" type="#_x0000_t75" style="width:168pt;height:15.75pt" o:ole="">
            <v:imagedata r:id="rId20" o:title=""/>
          </v:shape>
          <o:OLEObject Type="Embed" ProgID="Equation.3" ShapeID="_x0000_i1031" DrawAspect="Content" ObjectID="_1678025454" r:id="rId21"/>
        </w:object>
      </w:r>
    </w:p>
    <w:p w:rsidR="006B146E" w:rsidRDefault="006B146E" w:rsidP="006B146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Концентрация ацетона в воздухе</w:t>
      </w:r>
    </w:p>
    <w:p w:rsidR="006B146E" w:rsidRDefault="006B146E" w:rsidP="006B146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B146E">
        <w:rPr>
          <w:rFonts w:ascii="Times New Roman" w:hAnsi="Times New Roman" w:cs="Times New Roman"/>
          <w:position w:val="-30"/>
          <w:sz w:val="28"/>
          <w:szCs w:val="28"/>
        </w:rPr>
        <w:object w:dxaOrig="6600" w:dyaOrig="720">
          <v:shape id="_x0000_i1033" type="#_x0000_t75" style="width:330pt;height:36pt" o:ole="">
            <v:imagedata r:id="rId22" o:title=""/>
          </v:shape>
          <o:OLEObject Type="Embed" ProgID="Equation.3" ShapeID="_x0000_i1033" DrawAspect="Content" ObjectID="_1678025455" r:id="rId23"/>
        </w:object>
      </w:r>
    </w:p>
    <w:p w:rsidR="006B146E" w:rsidRDefault="006B146E" w:rsidP="006B14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Необходимый объем воздуха</w:t>
      </w:r>
    </w:p>
    <w:p w:rsidR="006B146E" w:rsidRDefault="002B76A4" w:rsidP="006B146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86FD1">
        <w:rPr>
          <w:rFonts w:ascii="Times New Roman" w:hAnsi="Times New Roman" w:cs="Times New Roman"/>
          <w:position w:val="-14"/>
          <w:sz w:val="28"/>
          <w:szCs w:val="28"/>
        </w:rPr>
        <w:object w:dxaOrig="3519" w:dyaOrig="400">
          <v:shape id="_x0000_i1034" type="#_x0000_t75" style="width:176.25pt;height:20.25pt" o:ole="">
            <v:imagedata r:id="rId24" o:title=""/>
          </v:shape>
          <o:OLEObject Type="Embed" ProgID="Equation.3" ShapeID="_x0000_i1034" DrawAspect="Content" ObjectID="_1678025456" r:id="rId25"/>
        </w:object>
      </w:r>
    </w:p>
    <w:p w:rsidR="002B76A4" w:rsidRDefault="002B76A4" w:rsidP="002B76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Необходимое время проветривания</w:t>
      </w:r>
    </w:p>
    <w:p w:rsidR="002B76A4" w:rsidRPr="006B146E" w:rsidRDefault="002F489C" w:rsidP="002B76A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86FD1">
        <w:rPr>
          <w:rFonts w:ascii="Times New Roman" w:hAnsi="Times New Roman" w:cs="Times New Roman"/>
          <w:position w:val="-14"/>
          <w:sz w:val="28"/>
          <w:szCs w:val="28"/>
        </w:rPr>
        <w:object w:dxaOrig="4560" w:dyaOrig="380">
          <v:shape id="_x0000_i1035" type="#_x0000_t75" style="width:228pt;height:18.75pt" o:ole="">
            <v:imagedata r:id="rId26" o:title=""/>
          </v:shape>
          <o:OLEObject Type="Embed" ProgID="Equation.3" ShapeID="_x0000_i1035" DrawAspect="Content" ObjectID="_1678025457" r:id="rId27"/>
        </w:objec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3754" w:rsidRDefault="00053754" w:rsidP="00053754">
      <w:pPr>
        <w:spacing w:after="0" w:line="211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3754" w:rsidRDefault="00B12B6A" w:rsidP="00DA18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Выводы (обсуждение результатов)</w:t>
      </w:r>
    </w:p>
    <w:p w:rsidR="00B12B6A" w:rsidRDefault="00B12B6A" w:rsidP="00DA18B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1. Реальная концентрация ацетона в замкнутом помещении составляет 0,063 г</w:t>
      </w:r>
      <w:r w:rsidRPr="00B12B6A">
        <w:rPr>
          <w:rFonts w:ascii="Times New Roman" w:hAnsi="Times New Roman" w:cs="Times New Roman"/>
          <w:noProof/>
          <w:sz w:val="28"/>
          <w:szCs w:val="28"/>
          <w:lang w:eastAsia="ru-RU"/>
        </w:rPr>
        <w:t>/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м</w:t>
      </w:r>
      <w:r>
        <w:rPr>
          <w:rFonts w:ascii="Times New Roman" w:hAnsi="Times New Roman" w:cs="Times New Roman"/>
          <w:noProof/>
          <w:sz w:val="28"/>
          <w:szCs w:val="28"/>
          <w:vertAlign w:val="superscript"/>
          <w:lang w:eastAsia="ru-RU"/>
        </w:rPr>
        <w:t>3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, что превышает ПДК ацетона, равную 0,047 г</w:t>
      </w:r>
      <w:r w:rsidRPr="00B12B6A">
        <w:rPr>
          <w:rFonts w:ascii="Times New Roman" w:hAnsi="Times New Roman" w:cs="Times New Roman"/>
          <w:noProof/>
          <w:sz w:val="28"/>
          <w:szCs w:val="28"/>
          <w:lang w:eastAsia="ru-RU"/>
        </w:rPr>
        <w:t>/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м</w:t>
      </w:r>
      <w:r>
        <w:rPr>
          <w:rFonts w:ascii="Times New Roman" w:hAnsi="Times New Roman" w:cs="Times New Roman"/>
          <w:noProof/>
          <w:sz w:val="28"/>
          <w:szCs w:val="28"/>
          <w:vertAlign w:val="superscript"/>
          <w:lang w:eastAsia="ru-RU"/>
        </w:rPr>
        <w:t>3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, в 1,34 раза (показано расчетом).</w:t>
      </w:r>
    </w:p>
    <w:p w:rsidR="00B12B6A" w:rsidRPr="00B12B6A" w:rsidRDefault="00B12B6A" w:rsidP="00DA18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2. Для снижения концентрации ацетона до ПДК необходимо проветривание помещения в течение не менее 550 сек, или 9 мин 10 сек. Таким образом, фактическое время проветривания достаточно </w:t>
      </w:r>
      <w:r>
        <w:rPr>
          <w:rFonts w:ascii="Times New Roman" w:hAnsi="Times New Roman" w:cs="Times New Roman"/>
          <w:sz w:val="28"/>
          <w:szCs w:val="28"/>
        </w:rPr>
        <w:t>для обеспеч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 нормативных условий труда маляров.</w:t>
      </w:r>
    </w:p>
    <w:sectPr w:rsidR="00B12B6A" w:rsidRPr="00B12B6A" w:rsidSect="00A15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90539A"/>
    <w:multiLevelType w:val="hybridMultilevel"/>
    <w:tmpl w:val="1F0093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C797896"/>
    <w:multiLevelType w:val="hybridMultilevel"/>
    <w:tmpl w:val="EAECF60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3243318"/>
    <w:multiLevelType w:val="multilevel"/>
    <w:tmpl w:val="C6C04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2FC7C5D"/>
    <w:multiLevelType w:val="multilevel"/>
    <w:tmpl w:val="87266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88787B"/>
    <w:multiLevelType w:val="multilevel"/>
    <w:tmpl w:val="91BA3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925502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compat/>
  <w:rsids>
    <w:rsidRoot w:val="006B6B03"/>
    <w:rsid w:val="00053754"/>
    <w:rsid w:val="000C6E79"/>
    <w:rsid w:val="001163BA"/>
    <w:rsid w:val="001C6EFB"/>
    <w:rsid w:val="00296D92"/>
    <w:rsid w:val="0029774B"/>
    <w:rsid w:val="002A744E"/>
    <w:rsid w:val="002B76A4"/>
    <w:rsid w:val="002F489C"/>
    <w:rsid w:val="004455C5"/>
    <w:rsid w:val="0047424F"/>
    <w:rsid w:val="004D0853"/>
    <w:rsid w:val="00545283"/>
    <w:rsid w:val="005B63C6"/>
    <w:rsid w:val="005C64A7"/>
    <w:rsid w:val="005F535E"/>
    <w:rsid w:val="00666A87"/>
    <w:rsid w:val="006B146E"/>
    <w:rsid w:val="006B6B03"/>
    <w:rsid w:val="006D760D"/>
    <w:rsid w:val="006F33F6"/>
    <w:rsid w:val="007E04C8"/>
    <w:rsid w:val="00822CF9"/>
    <w:rsid w:val="00876911"/>
    <w:rsid w:val="00943209"/>
    <w:rsid w:val="009711AE"/>
    <w:rsid w:val="00A150A6"/>
    <w:rsid w:val="00A92008"/>
    <w:rsid w:val="00B12B6A"/>
    <w:rsid w:val="00BB7239"/>
    <w:rsid w:val="00BE33F3"/>
    <w:rsid w:val="00C11551"/>
    <w:rsid w:val="00CC1FEE"/>
    <w:rsid w:val="00D811E8"/>
    <w:rsid w:val="00D86FD1"/>
    <w:rsid w:val="00DA18B8"/>
    <w:rsid w:val="00DC5EF5"/>
    <w:rsid w:val="00E06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3F3"/>
  </w:style>
  <w:style w:type="paragraph" w:styleId="2">
    <w:name w:val="heading 2"/>
    <w:basedOn w:val="a"/>
    <w:link w:val="20"/>
    <w:uiPriority w:val="9"/>
    <w:qFormat/>
    <w:rsid w:val="002977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B0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2977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297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-headline">
    <w:name w:val="mw-headline"/>
    <w:basedOn w:val="a0"/>
    <w:rsid w:val="0029774B"/>
  </w:style>
  <w:style w:type="character" w:customStyle="1" w:styleId="mw-editsection">
    <w:name w:val="mw-editsection"/>
    <w:basedOn w:val="a0"/>
    <w:rsid w:val="0029774B"/>
  </w:style>
  <w:style w:type="character" w:customStyle="1" w:styleId="mw-editsection-bracket">
    <w:name w:val="mw-editsection-bracket"/>
    <w:basedOn w:val="a0"/>
    <w:rsid w:val="0029774B"/>
  </w:style>
  <w:style w:type="character" w:styleId="a5">
    <w:name w:val="Hyperlink"/>
    <w:basedOn w:val="a0"/>
    <w:uiPriority w:val="99"/>
    <w:semiHidden/>
    <w:unhideWhenUsed/>
    <w:rsid w:val="0029774B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29774B"/>
  </w:style>
  <w:style w:type="character" w:customStyle="1" w:styleId="apple-converted-space">
    <w:name w:val="apple-converted-space"/>
    <w:basedOn w:val="a0"/>
    <w:rsid w:val="0029774B"/>
  </w:style>
  <w:style w:type="table" w:styleId="a6">
    <w:name w:val="Table Grid"/>
    <w:basedOn w:val="a1"/>
    <w:uiPriority w:val="59"/>
    <w:rsid w:val="005C64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Подпись к картинке_"/>
    <w:link w:val="a8"/>
    <w:rsid w:val="005C64A7"/>
    <w:rPr>
      <w:b/>
      <w:bCs/>
      <w:spacing w:val="6"/>
      <w:sz w:val="21"/>
      <w:szCs w:val="21"/>
      <w:shd w:val="clear" w:color="auto" w:fill="FFFFFF"/>
    </w:rPr>
  </w:style>
  <w:style w:type="paragraph" w:customStyle="1" w:styleId="a8">
    <w:name w:val="Подпись к картинке"/>
    <w:basedOn w:val="a"/>
    <w:link w:val="a7"/>
    <w:rsid w:val="005C64A7"/>
    <w:pPr>
      <w:widowControl w:val="0"/>
      <w:shd w:val="clear" w:color="auto" w:fill="FFFFFF"/>
      <w:spacing w:after="0" w:line="250" w:lineRule="exact"/>
      <w:jc w:val="center"/>
    </w:pPr>
    <w:rPr>
      <w:b/>
      <w:bCs/>
      <w:spacing w:val="6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053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537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4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5" Type="http://schemas.openxmlformats.org/officeDocument/2006/relationships/image" Target="media/image1.png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vedenjapinen</dc:creator>
  <cp:lastModifiedBy>ЖУЖА</cp:lastModifiedBy>
  <cp:revision>8</cp:revision>
  <dcterms:created xsi:type="dcterms:W3CDTF">2021-03-23T10:13:00Z</dcterms:created>
  <dcterms:modified xsi:type="dcterms:W3CDTF">2021-03-23T14:20:00Z</dcterms:modified>
</cp:coreProperties>
</file>